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Style w:val="10"/>
          <w:rFonts w:ascii="Cambria" w:hAnsi="Cambria"/>
        </w:rPr>
        <w:t>Госпитализация</w:t>
      </w:r>
      <w:r w:rsidRPr="002E2BB4">
        <w:rPr>
          <w:rFonts w:ascii="Cambria" w:hAnsi="Cambria"/>
        </w:rPr>
        <w:t xml:space="preserve"> – помещение в больницу пациентов, требующих стационарного лечения (включая хирургическое) и специального ухода. Госпитализация может быть экстренной или плановой. 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Style w:val="10"/>
        </w:rPr>
        <w:t>Плановая госпитализация</w:t>
      </w:r>
      <w:r w:rsidRPr="002E2BB4">
        <w:rPr>
          <w:rFonts w:ascii="Cambria" w:hAnsi="Cambria"/>
        </w:rPr>
        <w:t xml:space="preserve"> – помещение на стационарное лечение с предварительной подготовкой не менее суток.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Госпитализация в плановом порядке осуществляется по направлению врача - специалиста  поликлиники.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Style w:val="10"/>
        </w:rPr>
        <w:t>Экстренная</w:t>
      </w:r>
      <w:r>
        <w:rPr>
          <w:rStyle w:val="10"/>
        </w:rPr>
        <w:t xml:space="preserve">, или </w:t>
      </w:r>
      <w:r w:rsidRPr="002E2BB4">
        <w:rPr>
          <w:rStyle w:val="10"/>
        </w:rPr>
        <w:t>срочная госпитализация</w:t>
      </w:r>
      <w:r>
        <w:rPr>
          <w:rStyle w:val="10"/>
        </w:rPr>
        <w:t xml:space="preserve"> </w:t>
      </w:r>
      <w:r w:rsidRPr="002E2BB4">
        <w:rPr>
          <w:rFonts w:ascii="Cambria" w:hAnsi="Cambria"/>
        </w:rPr>
        <w:t>– помещение на стационарное лечение в предельно короткий срок.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Госпитализация в экстренном порядке осуществляется по направлению врача скорой медицинской помощи, врача-педиатра, врача общей практики, врача-специалиста поликлиники.</w:t>
      </w:r>
    </w:p>
    <w:p w:rsid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Госпитализация пациентов в стационар производится в приемном отделении поликлиники.</w:t>
      </w:r>
      <w:r>
        <w:rPr>
          <w:rFonts w:ascii="Cambria" w:hAnsi="Cambria"/>
        </w:rPr>
        <w:t xml:space="preserve"> </w:t>
      </w:r>
      <w:r w:rsidRPr="002E2BB4">
        <w:rPr>
          <w:rFonts w:ascii="Cambria" w:hAnsi="Cambria"/>
        </w:rPr>
        <w:t>На пациента оформляется карта амбулаторного приема или стационарного больного, открывается больничный лист.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Style w:val="10"/>
        </w:rPr>
        <w:t>Специализированная медицинская помощь</w:t>
      </w:r>
      <w:r w:rsidRPr="002E2BB4">
        <w:rPr>
          <w:rFonts w:ascii="Cambria" w:hAnsi="Cambria"/>
        </w:rPr>
        <w:t xml:space="preserve"> оказывается в условиях дневного и круглосуточного стационаров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В</w:t>
      </w:r>
      <w:r w:rsidRPr="002E2BB4">
        <w:rPr>
          <w:rFonts w:ascii="Cambria" w:hAnsi="Cambria"/>
        </w:rPr>
        <w:t xml:space="preserve"> условиях круглосуточного стационара специализированная медицинская помощь оказывается в соответствии с медицинскими показаниями, требующими госпитального режима, интенсивной терапии и круглосуточного медицинского наблюдения по направлению</w:t>
      </w:r>
      <w:r>
        <w:rPr>
          <w:rFonts w:ascii="Cambria" w:hAnsi="Cambria"/>
        </w:rPr>
        <w:t>:</w:t>
      </w:r>
    </w:p>
    <w:p w:rsidR="002E2BB4" w:rsidRPr="002E2BB4" w:rsidRDefault="002E2BB4" w:rsidP="002E2BB4">
      <w:pPr>
        <w:pStyle w:val="a6"/>
        <w:numPr>
          <w:ilvl w:val="0"/>
          <w:numId w:val="6"/>
        </w:numPr>
        <w:rPr>
          <w:rFonts w:ascii="Cambria" w:hAnsi="Cambria"/>
        </w:rPr>
      </w:pPr>
      <w:r w:rsidRPr="002E2BB4">
        <w:rPr>
          <w:rFonts w:ascii="Cambria" w:hAnsi="Cambria"/>
        </w:rPr>
        <w:t>лечащего врача амбулаторно-поликлинического учреждения или врача-специалиста консультативно-диагностической поликлиники соответствующего учреждения</w:t>
      </w:r>
      <w:r>
        <w:rPr>
          <w:rFonts w:ascii="Cambria" w:hAnsi="Cambria"/>
        </w:rPr>
        <w:t>;</w:t>
      </w:r>
    </w:p>
    <w:p w:rsidR="002E2BB4" w:rsidRPr="002E2BB4" w:rsidRDefault="002E2BB4" w:rsidP="002E2BB4">
      <w:pPr>
        <w:pStyle w:val="a6"/>
        <w:numPr>
          <w:ilvl w:val="0"/>
          <w:numId w:val="6"/>
        </w:numPr>
        <w:rPr>
          <w:rFonts w:ascii="Cambria" w:hAnsi="Cambria"/>
        </w:rPr>
      </w:pPr>
      <w:r w:rsidRPr="002E2BB4">
        <w:rPr>
          <w:rFonts w:ascii="Cambria" w:hAnsi="Cambria"/>
        </w:rPr>
        <w:t>врача (фельдшера) бригады скорой медицинской помощи</w:t>
      </w:r>
      <w:r>
        <w:rPr>
          <w:rFonts w:ascii="Cambria" w:hAnsi="Cambria"/>
        </w:rPr>
        <w:t>;</w:t>
      </w:r>
    </w:p>
    <w:p w:rsidR="002E2BB4" w:rsidRPr="002E2BB4" w:rsidRDefault="002E2BB4" w:rsidP="002E2BB4">
      <w:pPr>
        <w:pStyle w:val="a6"/>
        <w:numPr>
          <w:ilvl w:val="0"/>
          <w:numId w:val="6"/>
        </w:numPr>
        <w:rPr>
          <w:rFonts w:ascii="Cambria" w:hAnsi="Cambria"/>
        </w:rPr>
      </w:pPr>
      <w:r w:rsidRPr="002E2BB4">
        <w:rPr>
          <w:rFonts w:ascii="Cambria" w:hAnsi="Cambria"/>
        </w:rPr>
        <w:t>при самостоятельном обращении больного по экстренным показаниям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ри плановой госпитализации лечащий врач обязан информировать гражданина о возможности выбора медицинской организации, участвующей в Программе и оказывающей медицинскую помощь по соответствующему профилю, с учетом порядка оказания медицинской помощи, утвержденного Министерством здравоохранения Российской Федерации, и маршрутизацией пациентов, утвержденной соответствующим приказом управления здравоохранения области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В</w:t>
      </w:r>
      <w:r w:rsidRPr="002E2BB4">
        <w:rPr>
          <w:rFonts w:ascii="Cambria" w:hAnsi="Cambria"/>
        </w:rPr>
        <w:t xml:space="preserve"> случае отсутствия возможности госпитализации пациента в назначенный срок медицинская организация обязана информировать пациента не менее чем за три дня до даты планируемой госпитализации и согласовать новый срок госпитализации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В</w:t>
      </w:r>
      <w:r w:rsidRPr="002E2BB4">
        <w:rPr>
          <w:rFonts w:ascii="Cambria" w:hAnsi="Cambria"/>
        </w:rPr>
        <w:t xml:space="preserve"> случае отсутствия возможности госпитализации в назначенный срок по вине пациента новая дата госпитализации определяется лечащим врачом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 xml:space="preserve">лановая госпитализация осуществляется при наличии у пациента результатов диагностических исследований, которые должны быть проведены на </w:t>
      </w:r>
      <w:proofErr w:type="spellStart"/>
      <w:r w:rsidRPr="002E2BB4">
        <w:rPr>
          <w:rFonts w:ascii="Cambria" w:hAnsi="Cambria"/>
        </w:rPr>
        <w:t>догоспитальном</w:t>
      </w:r>
      <w:proofErr w:type="spellEnd"/>
      <w:r w:rsidRPr="002E2BB4">
        <w:rPr>
          <w:rFonts w:ascii="Cambria" w:hAnsi="Cambria"/>
        </w:rPr>
        <w:t xml:space="preserve"> этапе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lastRenderedPageBreak/>
        <w:t>осмотр пациента, доставленного в медицинскую организацию по экстренным медицинским показаниям, проводится врачом приемного отделения незамедлительно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О</w:t>
      </w:r>
      <w:r w:rsidRPr="002E2BB4">
        <w:rPr>
          <w:rFonts w:ascii="Cambria" w:hAnsi="Cambria"/>
        </w:rPr>
        <w:t>бъем диагностических и лечебных мероприятий для конкретного пациента определяет лечащий врач в соответствии с утвержденными порядками и стандартами оказания медицинской помощи по соответствующему профилю, а также клиническим показаниям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С</w:t>
      </w:r>
      <w:r w:rsidRPr="002E2BB4">
        <w:rPr>
          <w:rFonts w:ascii="Cambria" w:hAnsi="Cambria"/>
        </w:rPr>
        <w:t>рок оказания специализированной медицинской помощи в стационарных условиях – не более 30 календарных дней со дня выдачи лечащим врачом направления на госпитализацию (при условии обращения пациента на госпитализацию в рекомендуемые лечащим врачом сроки)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ри наличии показаний к экстренной и срочной госпитализации ее осуществление должно быть обеспечено учреждением здравоохранения, при необходимости транспортировки больного - соответственно в течение трех и двадцати четырех часов с момента определения показаний к госпитализации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лановая госпитализация осуществляется в соответствии с правилами госпитализации и показаниями для госпитализации больных, утверждаемыми управлением здравоохранения области, в пределах объемов круглосуточной стационарной медицинской помощи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Д</w:t>
      </w:r>
      <w:r w:rsidRPr="002E2BB4">
        <w:rPr>
          <w:rFonts w:ascii="Cambria" w:hAnsi="Cambria"/>
        </w:rPr>
        <w:t>опускается кратковременное размещение (не более суток) поступивших пациентов по экстренным показаниям вне палаты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роведение лечебно-диагностических мероприятий, лекарственное обеспечение осуществляются с момента поступления в стационар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О</w:t>
      </w:r>
      <w:r w:rsidRPr="002E2BB4">
        <w:rPr>
          <w:rFonts w:ascii="Cambria" w:hAnsi="Cambria"/>
        </w:rPr>
        <w:t>беспечение больных, рожениц и родильниц лечебным питанием в пределах тарифов на медицинские услуги, оказываемые по Программе, с учетом их утвержденной структуры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О</w:t>
      </w:r>
      <w:r w:rsidRPr="002E2BB4">
        <w:rPr>
          <w:rFonts w:ascii="Cambria" w:hAnsi="Cambria"/>
        </w:rPr>
        <w:t>беспечение питанием одного из родителей или иного члена семьи по усмотрению родителей, ухаживающих за госпитализированным грудным ребенком и ребенком до трех лет, при наличии медицинских показаний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еревод в медицинское учреждение более высокого уровня по медицинским показаниям при условии транспортабельности пациента в соответствии с порядками и Маршрутизацией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Л</w:t>
      </w:r>
      <w:r w:rsidRPr="002E2BB4">
        <w:rPr>
          <w:rFonts w:ascii="Cambria" w:hAnsi="Cambria"/>
        </w:rPr>
        <w:t>ечащий врач обязан информировать больного, а в случае лечения несовершеннолетних в возрасте до 15 лет и больных наркоманией в возрасте до 16 лет, а также граждан, признанных в установленном законом порядке недееспособными, их родителей или законных представителей в доступной для них форме о ходе лечения, прогнозе, необходимом индивидуальном режиме</w:t>
      </w:r>
      <w:r>
        <w:rPr>
          <w:rFonts w:ascii="Cambria" w:hAnsi="Cambria"/>
        </w:rPr>
        <w:t>.</w:t>
      </w:r>
    </w:p>
    <w:p w:rsidR="002E2BB4" w:rsidRPr="002E2BB4" w:rsidRDefault="002E2BB4" w:rsidP="002E2BB4">
      <w:pPr>
        <w:rPr>
          <w:rFonts w:ascii="Cambria" w:hAnsi="Cambria"/>
        </w:rPr>
      </w:pPr>
      <w:r>
        <w:rPr>
          <w:rFonts w:ascii="Cambria" w:hAnsi="Cambria"/>
        </w:rPr>
        <w:t>П</w:t>
      </w:r>
      <w:r w:rsidRPr="002E2BB4">
        <w:rPr>
          <w:rFonts w:ascii="Cambria" w:hAnsi="Cambria"/>
        </w:rPr>
        <w:t>ациент обязан соблюдать правила внутреннего распорядка медицинского учреждения и рекомендации лечащего врача.</w:t>
      </w:r>
    </w:p>
    <w:p w:rsidR="002E2BB4" w:rsidRPr="002E2BB4" w:rsidRDefault="002E2BB4" w:rsidP="002E2BB4">
      <w:pPr>
        <w:pStyle w:val="1"/>
      </w:pPr>
      <w:r w:rsidRPr="002E2BB4">
        <w:t>ПЕРЕЧЕНЬ ДОКУМЕНТОВ, НЕОБХОДИМЫХ ДЛЯ ГОСПИТАЛИЗАЦИИ:</w:t>
      </w:r>
    </w:p>
    <w:p w:rsidR="002E2BB4" w:rsidRPr="002E2BB4" w:rsidRDefault="002E2BB4" w:rsidP="002E2BB4">
      <w:pPr>
        <w:pStyle w:val="a6"/>
        <w:numPr>
          <w:ilvl w:val="0"/>
          <w:numId w:val="4"/>
        </w:numPr>
        <w:rPr>
          <w:rFonts w:ascii="Cambria" w:hAnsi="Cambria"/>
        </w:rPr>
      </w:pPr>
      <w:r w:rsidRPr="002E2BB4">
        <w:rPr>
          <w:rFonts w:ascii="Cambria" w:hAnsi="Cambria"/>
        </w:rPr>
        <w:t>направление на госпитализацию;</w:t>
      </w:r>
    </w:p>
    <w:p w:rsidR="002E2BB4" w:rsidRPr="002E2BB4" w:rsidRDefault="002E2BB4" w:rsidP="002E2BB4">
      <w:pPr>
        <w:pStyle w:val="a6"/>
        <w:numPr>
          <w:ilvl w:val="0"/>
          <w:numId w:val="4"/>
        </w:numPr>
        <w:rPr>
          <w:rFonts w:ascii="Cambria" w:hAnsi="Cambria"/>
        </w:rPr>
      </w:pPr>
      <w:r w:rsidRPr="002E2BB4">
        <w:rPr>
          <w:rFonts w:ascii="Cambria" w:hAnsi="Cambria"/>
        </w:rPr>
        <w:t>документ, удостоверяющий личность;</w:t>
      </w:r>
    </w:p>
    <w:p w:rsidR="002E2BB4" w:rsidRPr="002E2BB4" w:rsidRDefault="002E2BB4" w:rsidP="002E2BB4">
      <w:pPr>
        <w:pStyle w:val="a6"/>
        <w:numPr>
          <w:ilvl w:val="0"/>
          <w:numId w:val="4"/>
        </w:numPr>
        <w:rPr>
          <w:rFonts w:ascii="Cambria" w:hAnsi="Cambria"/>
        </w:rPr>
      </w:pPr>
      <w:r w:rsidRPr="002E2BB4">
        <w:rPr>
          <w:rFonts w:ascii="Cambria" w:hAnsi="Cambria"/>
        </w:rPr>
        <w:t>страховой медицинский полис;</w:t>
      </w:r>
    </w:p>
    <w:p w:rsidR="002E2BB4" w:rsidRPr="002E2BB4" w:rsidRDefault="002E2BB4" w:rsidP="002E2BB4">
      <w:pPr>
        <w:pStyle w:val="a6"/>
        <w:numPr>
          <w:ilvl w:val="0"/>
          <w:numId w:val="4"/>
        </w:numPr>
        <w:rPr>
          <w:rFonts w:ascii="Cambria" w:hAnsi="Cambria"/>
        </w:rPr>
      </w:pPr>
      <w:r w:rsidRPr="002E2BB4">
        <w:rPr>
          <w:rFonts w:ascii="Cambria" w:hAnsi="Cambria"/>
        </w:rPr>
        <w:lastRenderedPageBreak/>
        <w:t>пациентам, имеющим инвалидность — документ, подтверждающий группу инвалидности;</w:t>
      </w:r>
    </w:p>
    <w:p w:rsidR="002E2BB4" w:rsidRPr="002E2BB4" w:rsidRDefault="002E2BB4" w:rsidP="002E2BB4">
      <w:pPr>
        <w:pStyle w:val="a6"/>
        <w:numPr>
          <w:ilvl w:val="0"/>
          <w:numId w:val="4"/>
        </w:numPr>
        <w:rPr>
          <w:rFonts w:ascii="Cambria" w:hAnsi="Cambria"/>
        </w:rPr>
      </w:pPr>
      <w:r w:rsidRPr="002E2BB4">
        <w:rPr>
          <w:rFonts w:ascii="Cambria" w:hAnsi="Cambria"/>
        </w:rPr>
        <w:t>данн</w:t>
      </w:r>
      <w:r>
        <w:rPr>
          <w:rFonts w:ascii="Cambria" w:hAnsi="Cambria"/>
        </w:rPr>
        <w:t xml:space="preserve">ые </w:t>
      </w:r>
      <w:proofErr w:type="spellStart"/>
      <w:r>
        <w:rPr>
          <w:rFonts w:ascii="Cambria" w:hAnsi="Cambria"/>
        </w:rPr>
        <w:t>догоспитального</w:t>
      </w:r>
      <w:proofErr w:type="spellEnd"/>
      <w:r>
        <w:rPr>
          <w:rFonts w:ascii="Cambria" w:hAnsi="Cambria"/>
        </w:rPr>
        <w:t xml:space="preserve"> обследования.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Пациенты обеспечиваются всеми необходимыми лекарственными препаратами, расходными материалами в соответствии с диагнозом и планом лечения.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С учетом планируемого лечения и общего состояния пациента, продолжительность госпитализации определяется индивидуально.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 xml:space="preserve">В отделениях стационара пациент обязан соблюдать </w:t>
      </w:r>
      <w:r w:rsidRPr="002E2BB4">
        <w:rPr>
          <w:rStyle w:val="10"/>
        </w:rPr>
        <w:t>правила внутреннего распорядка</w:t>
      </w:r>
      <w:r w:rsidRPr="002E2BB4">
        <w:rPr>
          <w:rFonts w:ascii="Cambria" w:hAnsi="Cambria"/>
        </w:rPr>
        <w:t>: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выполнять все рекомендации лечащего врача и персонала отделения;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поддерживать чистоту и порядок в палате, туалете, ванной комнате;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не бросать в унитазы и раковины бумагу, вату, бинты, остатки еды, другой мусор;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не выбрасывать мусор из окон;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скоропортящиеся продукты хранить в холодильнике с указанием даты, Фамилии и № палаты;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курить разрешается только в специально отведенных местах;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категорические запрещается распивать любые алкогольные напитки и находиться в отделении в состоянии алкогольного опьянения;</w:t>
      </w:r>
    </w:p>
    <w:p w:rsidR="002E2BB4" w:rsidRPr="002E2BB4" w:rsidRDefault="002E2BB4" w:rsidP="002E2BB4">
      <w:pPr>
        <w:pStyle w:val="a6"/>
        <w:numPr>
          <w:ilvl w:val="0"/>
          <w:numId w:val="5"/>
        </w:numPr>
        <w:rPr>
          <w:rFonts w:ascii="Cambria" w:hAnsi="Cambria"/>
        </w:rPr>
      </w:pPr>
      <w:r w:rsidRPr="002E2BB4">
        <w:rPr>
          <w:rFonts w:ascii="Cambria" w:hAnsi="Cambria"/>
        </w:rPr>
        <w:t>запрещается уходить из отделения, в том числе в выходные и праздничные дни.</w:t>
      </w:r>
    </w:p>
    <w:p w:rsidR="002E2BB4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 При нарушении правил внутреннего распорядка пациент выписывается из отделения в тот же день с отметкой о нарушении режима в больничном листе.</w:t>
      </w:r>
    </w:p>
    <w:p w:rsidR="00C23D5C" w:rsidRPr="002E2BB4" w:rsidRDefault="002E2BB4" w:rsidP="002E2BB4">
      <w:pPr>
        <w:rPr>
          <w:rFonts w:ascii="Cambria" w:hAnsi="Cambria"/>
        </w:rPr>
      </w:pPr>
      <w:r w:rsidRPr="002E2BB4">
        <w:rPr>
          <w:rFonts w:ascii="Cambria" w:hAnsi="Cambria"/>
        </w:rPr>
        <w:t>ТОГБУЗ «Бондарская ЦРБ» имеет стационар на</w:t>
      </w:r>
      <w:r w:rsidR="00C23D5C">
        <w:rPr>
          <w:rFonts w:ascii="Cambria" w:hAnsi="Cambria"/>
        </w:rPr>
        <w:t xml:space="preserve"> </w:t>
      </w:r>
      <w:r w:rsidR="00C23D5C" w:rsidRPr="00C23D5C">
        <w:rPr>
          <w:rFonts w:ascii="Cambria" w:hAnsi="Cambria"/>
        </w:rPr>
        <w:t>39 коек</w:t>
      </w:r>
      <w:r w:rsidR="005074FB">
        <w:rPr>
          <w:rFonts w:ascii="Cambria" w:hAnsi="Cambria"/>
        </w:rPr>
        <w:t>,</w:t>
      </w:r>
      <w:r w:rsidR="00C23D5C" w:rsidRPr="00C23D5C">
        <w:rPr>
          <w:rFonts w:ascii="Cambria" w:hAnsi="Cambria"/>
        </w:rPr>
        <w:t xml:space="preserve"> и</w:t>
      </w:r>
      <w:r w:rsidR="00C23D5C">
        <w:rPr>
          <w:rFonts w:ascii="Cambria" w:hAnsi="Cambria"/>
        </w:rPr>
        <w:t>з</w:t>
      </w:r>
      <w:r w:rsidR="00C23D5C" w:rsidRPr="00C23D5C">
        <w:rPr>
          <w:rFonts w:ascii="Cambria" w:hAnsi="Cambria"/>
        </w:rPr>
        <w:t xml:space="preserve"> них 31 круглосуточно стационар, 7 дневной стационар и одна </w:t>
      </w:r>
      <w:r w:rsidR="00C23D5C">
        <w:rPr>
          <w:rFonts w:ascii="Cambria" w:hAnsi="Cambria"/>
        </w:rPr>
        <w:t>паллиативная.</w:t>
      </w:r>
    </w:p>
    <w:sectPr w:rsidR="00C23D5C" w:rsidRPr="002E2BB4" w:rsidSect="007C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223"/>
    <w:multiLevelType w:val="multilevel"/>
    <w:tmpl w:val="147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51D72"/>
    <w:multiLevelType w:val="multilevel"/>
    <w:tmpl w:val="BBEA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E513A"/>
    <w:multiLevelType w:val="hybridMultilevel"/>
    <w:tmpl w:val="AEB8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97CB6"/>
    <w:multiLevelType w:val="hybridMultilevel"/>
    <w:tmpl w:val="61A6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2F34"/>
    <w:multiLevelType w:val="multilevel"/>
    <w:tmpl w:val="8EB0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0438A"/>
    <w:multiLevelType w:val="hybridMultilevel"/>
    <w:tmpl w:val="936E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EC4"/>
    <w:rsid w:val="002E2BB4"/>
    <w:rsid w:val="005074FB"/>
    <w:rsid w:val="00606A96"/>
    <w:rsid w:val="006B0EC4"/>
    <w:rsid w:val="007C7F80"/>
    <w:rsid w:val="007E4BBE"/>
    <w:rsid w:val="00C2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80"/>
  </w:style>
  <w:style w:type="paragraph" w:styleId="1">
    <w:name w:val="heading 1"/>
    <w:basedOn w:val="a"/>
    <w:next w:val="a"/>
    <w:link w:val="10"/>
    <w:uiPriority w:val="9"/>
    <w:qFormat/>
    <w:rsid w:val="002E2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BB4"/>
    <w:rPr>
      <w:b/>
      <w:bCs/>
    </w:rPr>
  </w:style>
  <w:style w:type="character" w:styleId="a5">
    <w:name w:val="Emphasis"/>
    <w:basedOn w:val="a0"/>
    <w:uiPriority w:val="20"/>
    <w:qFormat/>
    <w:rsid w:val="002E2BB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E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E2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E2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2022-08-24T14:14:00Z</dcterms:created>
  <dcterms:modified xsi:type="dcterms:W3CDTF">2022-09-09T14:49:00Z</dcterms:modified>
</cp:coreProperties>
</file>